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5D31A" w14:textId="77777777" w:rsidR="002043B6" w:rsidRDefault="002043B6" w:rsidP="002043B6">
      <w:pPr>
        <w:pStyle w:val="NoSpacing"/>
        <w:jc w:val="both"/>
      </w:pPr>
      <w:r>
        <w:rPr>
          <w:u w:val="single"/>
        </w:rPr>
        <w:t>Hugh BUTLER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5DB0623D" w14:textId="77777777" w:rsidR="002043B6" w:rsidRDefault="002043B6" w:rsidP="002043B6">
      <w:pPr>
        <w:pStyle w:val="NoSpacing"/>
        <w:jc w:val="both"/>
      </w:pPr>
      <w:r>
        <w:t>of York diocese. Scholar.</w:t>
      </w:r>
    </w:p>
    <w:p w14:paraId="52B5972D" w14:textId="77777777" w:rsidR="002043B6" w:rsidRDefault="002043B6" w:rsidP="002043B6">
      <w:pPr>
        <w:pStyle w:val="NoSpacing"/>
        <w:jc w:val="both"/>
      </w:pPr>
    </w:p>
    <w:p w14:paraId="1B756B19" w14:textId="77777777" w:rsidR="002043B6" w:rsidRDefault="002043B6" w:rsidP="002043B6">
      <w:pPr>
        <w:pStyle w:val="NoSpacing"/>
        <w:jc w:val="both"/>
      </w:pPr>
    </w:p>
    <w:p w14:paraId="029A5815" w14:textId="77777777" w:rsidR="002043B6" w:rsidRDefault="002043B6" w:rsidP="002043B6">
      <w:pPr>
        <w:pStyle w:val="NoSpacing"/>
        <w:jc w:val="both"/>
      </w:pPr>
      <w:r>
        <w:t>22 Nov.1482</w:t>
      </w:r>
      <w:r>
        <w:tab/>
        <w:t>He was granted letters dimissory.</w:t>
      </w:r>
    </w:p>
    <w:p w14:paraId="7631C15E" w14:textId="77777777" w:rsidR="002043B6" w:rsidRDefault="002043B6" w:rsidP="002043B6">
      <w:pPr>
        <w:pStyle w:val="NoSpacing"/>
      </w:pPr>
      <w:r>
        <w:tab/>
      </w:r>
      <w:r>
        <w:tab/>
        <w:t>(“The Register of Thomas Rotherham, Archbishop of York 1480-1500</w:t>
      </w:r>
    </w:p>
    <w:p w14:paraId="6DD425A4" w14:textId="77777777" w:rsidR="002043B6" w:rsidRDefault="002043B6" w:rsidP="002043B6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p.25)</w:t>
      </w:r>
    </w:p>
    <w:p w14:paraId="7EB4E41C" w14:textId="77777777" w:rsidR="002043B6" w:rsidRDefault="002043B6" w:rsidP="002043B6">
      <w:pPr>
        <w:pStyle w:val="NoSpacing"/>
        <w:jc w:val="both"/>
      </w:pPr>
    </w:p>
    <w:p w14:paraId="7C9FF6C9" w14:textId="77777777" w:rsidR="002043B6" w:rsidRDefault="002043B6" w:rsidP="002043B6">
      <w:pPr>
        <w:pStyle w:val="NoSpacing"/>
        <w:jc w:val="both"/>
      </w:pPr>
    </w:p>
    <w:p w14:paraId="1FCB7D86" w14:textId="77777777" w:rsidR="002043B6" w:rsidRDefault="002043B6" w:rsidP="002043B6">
      <w:pPr>
        <w:pStyle w:val="NoSpacing"/>
        <w:jc w:val="both"/>
      </w:pPr>
      <w:r>
        <w:t>6 June 2019</w:t>
      </w:r>
    </w:p>
    <w:p w14:paraId="56DBA578" w14:textId="77777777" w:rsidR="006B2F86" w:rsidRPr="00E71FC3" w:rsidRDefault="002043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C499D" w14:textId="77777777" w:rsidR="002043B6" w:rsidRDefault="002043B6" w:rsidP="00E71FC3">
      <w:pPr>
        <w:spacing w:after="0" w:line="240" w:lineRule="auto"/>
      </w:pPr>
      <w:r>
        <w:separator/>
      </w:r>
    </w:p>
  </w:endnote>
  <w:endnote w:type="continuationSeparator" w:id="0">
    <w:p w14:paraId="42BD8353" w14:textId="77777777" w:rsidR="002043B6" w:rsidRDefault="002043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CAC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7D3FF" w14:textId="77777777" w:rsidR="002043B6" w:rsidRDefault="002043B6" w:rsidP="00E71FC3">
      <w:pPr>
        <w:spacing w:after="0" w:line="240" w:lineRule="auto"/>
      </w:pPr>
      <w:r>
        <w:separator/>
      </w:r>
    </w:p>
  </w:footnote>
  <w:footnote w:type="continuationSeparator" w:id="0">
    <w:p w14:paraId="0F692B3D" w14:textId="77777777" w:rsidR="002043B6" w:rsidRDefault="002043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B6"/>
    <w:rsid w:val="001A7C09"/>
    <w:rsid w:val="002043B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6671F"/>
  <w15:chartTrackingRefBased/>
  <w15:docId w15:val="{27CB4C00-9863-4B7A-8A70-920AA28E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2019-06-15T19:04:00Z</dcterms:created>
  <dcterms:modified xsi:type="dcterms:W3CDTF">2019-06-15T19:04:00Z</dcterms:modified>
</cp:coreProperties>
</file>